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both"/>
        <w:rPr>
          <w:rFonts w:hint="default" w:ascii="宋体" w:hAnsi="宋体" w:eastAsia="宋体"/>
          <w:color w:val="000000"/>
          <w:position w:val="0"/>
          <w:sz w:val="32"/>
          <w:szCs w:val="32"/>
        </w:rPr>
      </w:pPr>
      <w:r>
        <w:rPr>
          <w:rFonts w:hint="default" w:ascii="宋体" w:hAnsi="宋体" w:eastAsia="宋体"/>
          <w:color w:val="000000"/>
          <w:position w:val="0"/>
          <w:sz w:val="32"/>
          <w:szCs w:val="32"/>
        </w:rPr>
        <w:t>附件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2200"/>
        <w:jc w:val="both"/>
        <w:rPr>
          <w:rFonts w:hint="eastAsia" w:ascii="华文中宋" w:hAnsi="华文中宋" w:eastAsia="华文中宋" w:cs="华文中宋"/>
          <w:color w:val="000000"/>
          <w:positio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color w:val="000000"/>
          <w:position w:val="0"/>
          <w:sz w:val="44"/>
          <w:szCs w:val="44"/>
        </w:rPr>
        <w:t>企业信用贷款需求申报表</w:t>
      </w:r>
      <w:bookmarkEnd w:id="0"/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960"/>
        <w:jc w:val="both"/>
        <w:rPr>
          <w:rFonts w:hint="default" w:ascii="宋体" w:hAnsi="宋体" w:eastAsia="宋体"/>
          <w:color w:val="000000"/>
          <w:position w:val="0"/>
          <w:sz w:val="32"/>
          <w:szCs w:val="32"/>
        </w:rPr>
      </w:pPr>
    </w:p>
    <w:tbl>
      <w:tblPr>
        <w:tblStyle w:val="4"/>
        <w:tblW w:w="90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344"/>
        <w:gridCol w:w="1046"/>
        <w:gridCol w:w="589"/>
        <w:gridCol w:w="418"/>
        <w:gridCol w:w="981"/>
        <w:gridCol w:w="235"/>
        <w:gridCol w:w="798"/>
        <w:gridCol w:w="536"/>
        <w:gridCol w:w="890"/>
        <w:gridCol w:w="274"/>
        <w:gridCol w:w="11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9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企业名称</w:t>
            </w:r>
          </w:p>
        </w:tc>
        <w:tc>
          <w:tcPr>
            <w:tcW w:w="4411" w:type="dxa"/>
            <w:gridSpan w:val="7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法人代表</w:t>
            </w:r>
          </w:p>
        </w:tc>
        <w:tc>
          <w:tcPr>
            <w:tcW w:w="1396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9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企业地址</w:t>
            </w:r>
          </w:p>
        </w:tc>
        <w:tc>
          <w:tcPr>
            <w:tcW w:w="4411" w:type="dxa"/>
            <w:gridSpan w:val="7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联系电话</w:t>
            </w:r>
          </w:p>
        </w:tc>
        <w:tc>
          <w:tcPr>
            <w:tcW w:w="1396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79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注册地址</w:t>
            </w:r>
          </w:p>
        </w:tc>
        <w:tc>
          <w:tcPr>
            <w:tcW w:w="4411" w:type="dxa"/>
            <w:gridSpan w:val="7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注册资金</w:t>
            </w:r>
          </w:p>
        </w:tc>
        <w:tc>
          <w:tcPr>
            <w:tcW w:w="1396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134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统一社会信用代码</w:t>
            </w:r>
          </w:p>
        </w:tc>
        <w:tc>
          <w:tcPr>
            <w:tcW w:w="4067" w:type="dxa"/>
            <w:gridSpan w:val="6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上年度销售收入</w:t>
            </w:r>
          </w:p>
        </w:tc>
        <w:tc>
          <w:tcPr>
            <w:tcW w:w="1396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134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主要经营范围</w:t>
            </w:r>
          </w:p>
        </w:tc>
        <w:tc>
          <w:tcPr>
            <w:tcW w:w="4067" w:type="dxa"/>
            <w:gridSpan w:val="6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贷款金额</w:t>
            </w:r>
          </w:p>
        </w:tc>
        <w:tc>
          <w:tcPr>
            <w:tcW w:w="1396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134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是否存在未偿还的逾期贷款</w:t>
            </w:r>
          </w:p>
        </w:tc>
        <w:tc>
          <w:tcPr>
            <w:tcW w:w="104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是</w:t>
            </w:r>
          </w:p>
        </w:tc>
        <w:tc>
          <w:tcPr>
            <w:tcW w:w="1007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981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否</w:t>
            </w:r>
          </w:p>
        </w:tc>
        <w:tc>
          <w:tcPr>
            <w:tcW w:w="1033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贷款年限</w:t>
            </w:r>
          </w:p>
        </w:tc>
        <w:tc>
          <w:tcPr>
            <w:tcW w:w="1396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4187" w:type="dxa"/>
            <w:gridSpan w:val="5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是否存在未解决的涉案金额超过年收入30%的诉讼</w:t>
            </w:r>
          </w:p>
        </w:tc>
        <w:tc>
          <w:tcPr>
            <w:tcW w:w="1216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是</w:t>
            </w:r>
          </w:p>
        </w:tc>
        <w:tc>
          <w:tcPr>
            <w:tcW w:w="1334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否</w:t>
            </w:r>
          </w:p>
        </w:tc>
        <w:tc>
          <w:tcPr>
            <w:tcW w:w="1122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79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贷款用途</w:t>
            </w:r>
          </w:p>
        </w:tc>
        <w:tc>
          <w:tcPr>
            <w:tcW w:w="7233" w:type="dxa"/>
            <w:gridSpan w:val="11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9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专职联系人</w:t>
            </w:r>
          </w:p>
        </w:tc>
        <w:tc>
          <w:tcPr>
            <w:tcW w:w="1979" w:type="dxa"/>
            <w:gridSpan w:val="3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联系电话</w:t>
            </w:r>
          </w:p>
        </w:tc>
        <w:tc>
          <w:tcPr>
            <w:tcW w:w="3855" w:type="dxa"/>
            <w:gridSpan w:val="6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79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联系邮箱</w:t>
            </w:r>
          </w:p>
        </w:tc>
        <w:tc>
          <w:tcPr>
            <w:tcW w:w="7233" w:type="dxa"/>
            <w:gridSpan w:val="11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88" w:lineRule="auto"/>
              <w:ind w:left="0"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both"/>
        <w:rPr>
          <w:rFonts w:hint="default" w:ascii="宋体" w:hAnsi="宋体" w:eastAsia="宋体"/>
          <w:color w:val="000000"/>
          <w:position w:val="0"/>
          <w:sz w:val="32"/>
          <w:szCs w:val="32"/>
        </w:rPr>
      </w:pPr>
    </w:p>
    <w:p/>
    <w:sect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3733D"/>
    <w:rsid w:val="7363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algun Gothic" w:hAnsi="Malgun Gothic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8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Malgun Gothic" w:hAnsi="Malgun Gothic" w:eastAsia="Times New Roman" w:cstheme="minorBidi"/>
      <w:w w:val="100"/>
      <w:sz w:val="21"/>
      <w:szCs w:val="21"/>
      <w:shd w:val="clea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38"/>
    <w:pPr>
      <w:widowControl/>
      <w:wordWrap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2019-05-21T02:45:00Z</dcterms:created>
  <dc:creator>Administrator</dc:creator>
  <cp:lastModifiedBy>Administrator</cp:lastModifiedBy>
  <dcterms:modified xsi:type="dcterms:W3CDTF">2019-05-21T02:46:02Z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