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参会相关专业毕业生生源信息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及企业操作指南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一、参会相关专业毕业生生源信息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277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资源勘查工程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地质学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环境工程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地理信息科学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勘查技术与工程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地下水科学与工程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环境工程（宣城校区）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地理学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地质学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矿产普查与勘探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地球探测与信息技术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环境科学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环境工程（学硕）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环境工程（专硕）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地质工程（学硕）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地质工程（专硕）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二、企业操作指南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drawing>
          <wp:inline distT="0" distB="0" distL="114300" distR="114300">
            <wp:extent cx="2009775" cy="20669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4"/>
    <w:rsid w:val="000A36D4"/>
    <w:rsid w:val="000F787F"/>
    <w:rsid w:val="00163153"/>
    <w:rsid w:val="00275766"/>
    <w:rsid w:val="00374A87"/>
    <w:rsid w:val="004937D5"/>
    <w:rsid w:val="005821DC"/>
    <w:rsid w:val="00597808"/>
    <w:rsid w:val="005A19E4"/>
    <w:rsid w:val="005A24E7"/>
    <w:rsid w:val="006E728A"/>
    <w:rsid w:val="00806A4D"/>
    <w:rsid w:val="00835F55"/>
    <w:rsid w:val="008617BD"/>
    <w:rsid w:val="008B0324"/>
    <w:rsid w:val="008D4F16"/>
    <w:rsid w:val="009C2023"/>
    <w:rsid w:val="009E1F38"/>
    <w:rsid w:val="00A259BF"/>
    <w:rsid w:val="00A6085F"/>
    <w:rsid w:val="00CB051A"/>
    <w:rsid w:val="00CB28EA"/>
    <w:rsid w:val="00D01A4B"/>
    <w:rsid w:val="00D975CB"/>
    <w:rsid w:val="00DB46D2"/>
    <w:rsid w:val="00DF382E"/>
    <w:rsid w:val="00E12251"/>
    <w:rsid w:val="00E62B7E"/>
    <w:rsid w:val="00EC3FFE"/>
    <w:rsid w:val="00F66C5B"/>
    <w:rsid w:val="119007D0"/>
    <w:rsid w:val="151867A4"/>
    <w:rsid w:val="1C717F66"/>
    <w:rsid w:val="1D806714"/>
    <w:rsid w:val="217A186C"/>
    <w:rsid w:val="31953ADB"/>
    <w:rsid w:val="36627F86"/>
    <w:rsid w:val="48C96911"/>
    <w:rsid w:val="536F497B"/>
    <w:rsid w:val="6AF2074C"/>
    <w:rsid w:val="722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1346</Characters>
  <Lines>11</Lines>
  <Paragraphs>3</Paragraphs>
  <TotalTime>1</TotalTime>
  <ScaleCrop>false</ScaleCrop>
  <LinksUpToDate>false</LinksUpToDate>
  <CharactersWithSpaces>1579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2021-06-10T08:13:00Z</dcterms:created>
  <dc:creator>Windows 用户</dc:creator>
  <cp:lastModifiedBy>环保</cp:lastModifiedBy>
  <dcterms:modified xsi:type="dcterms:W3CDTF">2021-12-13T00:58:26Z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AE412506C5FA493D9DBE7433B7C0E47E</vt:lpwstr>
  </property>
  <property fmtid="{D5CDD505-2E9C-101B-9397-08002B2CF9AE}" pid="4" name="KSOSaveFontToCloudKey">
    <vt:lpwstr>403963801_cloud</vt:lpwstr>
  </property>
</Properties>
</file>