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安徽省环境保护产业发展促进会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第二届会员代表大会参会回执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277"/>
        <w:gridCol w:w="1811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参会单位</w:t>
            </w:r>
          </w:p>
        </w:tc>
        <w:tc>
          <w:tcPr>
            <w:tcW w:w="1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参会人员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会员单位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⃞     理事单位  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参加餐宴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⃞</w:t>
            </w:r>
          </w:p>
          <w:p>
            <w:pPr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否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⃞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是否住宿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单间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 ；标间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否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⃞</w:t>
            </w: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62706B"/>
    <w:rsid w:val="0049665C"/>
    <w:rsid w:val="0053483E"/>
    <w:rsid w:val="0062706B"/>
    <w:rsid w:val="008B2DE8"/>
    <w:rsid w:val="013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79</Characters>
  <Lines>1</Lines>
  <Paragraphs>1</Paragraphs>
  <TotalTime>9</TotalTime>
  <ScaleCrop>false</ScaleCrop>
  <LinksUpToDate>false</LinksUpToDate>
  <CharactersWithSpaces>109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2022-07-12T02:52:00Z</dcterms:created>
  <dc:creator>Windows 用户</dc:creator>
  <cp:lastModifiedBy>环保</cp:lastModifiedBy>
  <dcterms:modified xsi:type="dcterms:W3CDTF">2022-07-12T07:17:20Z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4B6D4266296A4E9ABC3B0333999CE5E0</vt:lpwstr>
  </property>
</Properties>
</file>